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5E" w:rsidRDefault="00484BB9" w:rsidP="00EC1564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</w:t>
      </w:r>
      <w:r w:rsidR="00C476EA">
        <w:rPr>
          <w:rFonts w:ascii="宋体" w:hAnsi="宋体"/>
          <w:b/>
          <w:sz w:val="28"/>
          <w:szCs w:val="28"/>
        </w:rPr>
        <w:t>1.1</w:t>
      </w:r>
      <w:r w:rsidR="00C476EA">
        <w:rPr>
          <w:rFonts w:ascii="宋体" w:hAnsi="宋体" w:hint="eastAsia"/>
          <w:b/>
          <w:sz w:val="28"/>
          <w:szCs w:val="28"/>
        </w:rPr>
        <w:t>跨</w:t>
      </w:r>
      <w:r w:rsidR="00C476EA">
        <w:rPr>
          <w:rFonts w:ascii="宋体" w:hAnsi="宋体"/>
          <w:b/>
          <w:sz w:val="28"/>
          <w:szCs w:val="28"/>
        </w:rPr>
        <w:t>时</w:t>
      </w:r>
      <w:r w:rsidR="00C476EA">
        <w:rPr>
          <w:rFonts w:ascii="宋体" w:hAnsi="宋体" w:hint="eastAsia"/>
          <w:b/>
          <w:sz w:val="28"/>
          <w:szCs w:val="28"/>
        </w:rPr>
        <w:t>空</w:t>
      </w:r>
      <w:r w:rsidR="00C476EA">
        <w:rPr>
          <w:rFonts w:ascii="宋体" w:hAnsi="宋体"/>
          <w:b/>
          <w:sz w:val="28"/>
          <w:szCs w:val="28"/>
        </w:rPr>
        <w:t>的服务</w:t>
      </w:r>
      <w:r>
        <w:rPr>
          <w:rFonts w:ascii="宋体" w:hAnsi="宋体" w:hint="eastAsia"/>
          <w:b/>
          <w:sz w:val="28"/>
          <w:szCs w:val="28"/>
        </w:rPr>
        <w:t>》</w:t>
      </w:r>
      <w:r w:rsidR="003A36C5" w:rsidRPr="006D3A6A">
        <w:rPr>
          <w:rFonts w:ascii="宋体" w:hAnsi="宋体" w:hint="eastAsia"/>
          <w:b/>
          <w:sz w:val="28"/>
          <w:szCs w:val="28"/>
        </w:rPr>
        <w:t>教学设计</w:t>
      </w:r>
    </w:p>
    <w:p w:rsidR="003A36C5" w:rsidRPr="006D3A6A" w:rsidRDefault="003A36C5" w:rsidP="00EC1564">
      <w:pPr>
        <w:jc w:val="center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</w:t>
      </w:r>
      <w:r w:rsidRPr="006D3A6A">
        <w:rPr>
          <w:rFonts w:ascii="宋体" w:hAnsi="宋体"/>
          <w:sz w:val="24"/>
          <w:szCs w:val="24"/>
        </w:rPr>
        <w:t xml:space="preserve">    </w:t>
      </w:r>
      <w:r w:rsidRPr="006D3A6A">
        <w:rPr>
          <w:rFonts w:ascii="宋体" w:hAnsi="宋体" w:hint="eastAsia"/>
          <w:sz w:val="24"/>
          <w:szCs w:val="24"/>
        </w:rPr>
        <w:t>贵州省松桃民族中学</w:t>
      </w:r>
      <w:r w:rsidR="00C476EA">
        <w:rPr>
          <w:rFonts w:ascii="宋体" w:hAnsi="宋体" w:hint="eastAsia"/>
          <w:sz w:val="24"/>
          <w:szCs w:val="24"/>
        </w:rPr>
        <w:t xml:space="preserve"> 信息</w:t>
      </w:r>
      <w:r w:rsidR="00C476EA">
        <w:rPr>
          <w:rFonts w:ascii="宋体" w:hAnsi="宋体"/>
          <w:sz w:val="24"/>
          <w:szCs w:val="24"/>
        </w:rPr>
        <w:t>技术</w:t>
      </w:r>
      <w:r w:rsidRPr="006D3A6A">
        <w:rPr>
          <w:rFonts w:ascii="宋体" w:hAnsi="宋体" w:hint="eastAsia"/>
          <w:sz w:val="24"/>
          <w:szCs w:val="24"/>
        </w:rPr>
        <w:t xml:space="preserve">　吴建和</w:t>
      </w:r>
    </w:p>
    <w:p w:rsidR="003A36C5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课时安排：</w:t>
      </w:r>
      <w:r w:rsidRPr="006D3A6A">
        <w:rPr>
          <w:rFonts w:ascii="宋体" w:hAnsi="宋体"/>
          <w:sz w:val="24"/>
          <w:szCs w:val="24"/>
        </w:rPr>
        <w:t>1</w:t>
      </w:r>
      <w:r w:rsidRPr="006D3A6A">
        <w:rPr>
          <w:rFonts w:ascii="宋体" w:hAnsi="宋体" w:hint="eastAsia"/>
          <w:sz w:val="24"/>
          <w:szCs w:val="24"/>
        </w:rPr>
        <w:t>课时</w:t>
      </w:r>
    </w:p>
    <w:p w:rsidR="007D58B4" w:rsidRDefault="007D58B4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教材</w:t>
      </w:r>
      <w:r>
        <w:rPr>
          <w:rFonts w:ascii="宋体" w:hAnsi="宋体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析</w:t>
      </w:r>
    </w:p>
    <w:p w:rsidR="007D58B4" w:rsidRPr="006D3A6A" w:rsidRDefault="007D58B4" w:rsidP="007D58B4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这</w:t>
      </w:r>
      <w:r>
        <w:rPr>
          <w:rFonts w:ascii="宋体" w:hAnsi="宋体"/>
          <w:sz w:val="24"/>
          <w:szCs w:val="24"/>
        </w:rPr>
        <w:t>节</w:t>
      </w:r>
      <w:r>
        <w:rPr>
          <w:rFonts w:ascii="宋体" w:hAnsi="宋体" w:hint="eastAsia"/>
          <w:sz w:val="24"/>
          <w:szCs w:val="24"/>
        </w:rPr>
        <w:t>课</w:t>
      </w:r>
      <w:r>
        <w:rPr>
          <w:rFonts w:ascii="宋体" w:hAnsi="宋体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教育</w:t>
      </w:r>
      <w:r>
        <w:rPr>
          <w:rFonts w:ascii="宋体" w:hAnsi="宋体"/>
          <w:sz w:val="24"/>
          <w:szCs w:val="24"/>
        </w:rPr>
        <w:t>科学出版《</w:t>
      </w:r>
      <w:r w:rsidR="00C476EA">
        <w:rPr>
          <w:rFonts w:ascii="宋体" w:hAnsi="宋体" w:hint="eastAsia"/>
          <w:sz w:val="24"/>
          <w:szCs w:val="24"/>
        </w:rPr>
        <w:t>网络技术应用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第</w:t>
      </w:r>
      <w:r w:rsidR="00C476EA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章</w:t>
      </w:r>
      <w:r>
        <w:rPr>
          <w:rFonts w:ascii="宋体" w:hAnsi="宋体"/>
          <w:sz w:val="24"/>
          <w:szCs w:val="24"/>
        </w:rPr>
        <w:t>第</w:t>
      </w:r>
      <w:r w:rsidR="00C476EA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/>
          <w:sz w:val="24"/>
          <w:szCs w:val="24"/>
        </w:rPr>
        <w:t>节的</w:t>
      </w:r>
      <w:r w:rsidR="00C476EA">
        <w:rPr>
          <w:rFonts w:ascii="宋体" w:hAnsi="宋体" w:hint="eastAsia"/>
          <w:sz w:val="24"/>
          <w:szCs w:val="24"/>
        </w:rPr>
        <w:t>跨时空</w:t>
      </w:r>
      <w:r w:rsidR="00C476EA">
        <w:rPr>
          <w:rFonts w:ascii="宋体" w:hAnsi="宋体"/>
          <w:sz w:val="24"/>
          <w:szCs w:val="24"/>
        </w:rPr>
        <w:t>的服务</w:t>
      </w:r>
      <w:r>
        <w:rPr>
          <w:rFonts w:ascii="宋体" w:hAnsi="宋体" w:hint="eastAsia"/>
          <w:sz w:val="24"/>
          <w:szCs w:val="24"/>
        </w:rPr>
        <w:t>，学生</w:t>
      </w:r>
      <w:r>
        <w:rPr>
          <w:rFonts w:ascii="宋体" w:hAnsi="宋体"/>
          <w:sz w:val="24"/>
          <w:szCs w:val="24"/>
        </w:rPr>
        <w:t>已经</w:t>
      </w:r>
      <w:r w:rsidR="00C476EA">
        <w:rPr>
          <w:rFonts w:ascii="宋体" w:hAnsi="宋体" w:hint="eastAsia"/>
          <w:sz w:val="24"/>
          <w:szCs w:val="24"/>
        </w:rPr>
        <w:t>对网络有</w:t>
      </w:r>
      <w:r w:rsidR="00C476EA">
        <w:rPr>
          <w:rFonts w:ascii="宋体" w:hAnsi="宋体"/>
          <w:sz w:val="24"/>
          <w:szCs w:val="24"/>
        </w:rPr>
        <w:t>一</w:t>
      </w:r>
      <w:r w:rsidR="00C476EA">
        <w:rPr>
          <w:rFonts w:ascii="宋体" w:hAnsi="宋体" w:hint="eastAsia"/>
          <w:sz w:val="24"/>
          <w:szCs w:val="24"/>
        </w:rPr>
        <w:t>定</w:t>
      </w:r>
      <w:r w:rsidR="00C476EA">
        <w:rPr>
          <w:rFonts w:ascii="宋体" w:hAnsi="宋体"/>
          <w:sz w:val="24"/>
          <w:szCs w:val="24"/>
        </w:rPr>
        <w:t>的了解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/>
          <w:sz w:val="24"/>
          <w:szCs w:val="24"/>
        </w:rPr>
        <w:t>已经</w:t>
      </w:r>
      <w:r>
        <w:rPr>
          <w:rFonts w:ascii="宋体" w:hAnsi="宋体" w:hint="eastAsia"/>
          <w:sz w:val="24"/>
          <w:szCs w:val="24"/>
        </w:rPr>
        <w:t>掌握了基本</w:t>
      </w:r>
      <w:r>
        <w:rPr>
          <w:rFonts w:ascii="宋体" w:hAnsi="宋体"/>
          <w:sz w:val="24"/>
          <w:szCs w:val="24"/>
        </w:rPr>
        <w:t>的信息</w:t>
      </w:r>
      <w:r w:rsidR="00C476EA">
        <w:rPr>
          <w:rFonts w:ascii="宋体" w:hAnsi="宋体" w:hint="eastAsia"/>
          <w:sz w:val="24"/>
          <w:szCs w:val="24"/>
        </w:rPr>
        <w:t>查询，</w:t>
      </w:r>
      <w:r w:rsidR="00C476EA">
        <w:rPr>
          <w:rFonts w:ascii="宋体" w:hAnsi="宋体"/>
          <w:sz w:val="24"/>
          <w:szCs w:val="24"/>
        </w:rPr>
        <w:t>聊天工具的使用</w:t>
      </w:r>
      <w:r>
        <w:rPr>
          <w:rFonts w:ascii="宋体" w:hAnsi="宋体" w:hint="eastAsia"/>
          <w:sz w:val="24"/>
          <w:szCs w:val="24"/>
        </w:rPr>
        <w:t>如Q</w:t>
      </w:r>
      <w:r>
        <w:rPr>
          <w:rFonts w:ascii="宋体" w:hAnsi="宋体"/>
          <w:sz w:val="24"/>
          <w:szCs w:val="24"/>
        </w:rPr>
        <w:t>Q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/>
          <w:sz w:val="24"/>
          <w:szCs w:val="24"/>
        </w:rPr>
        <w:t>微信等</w:t>
      </w:r>
      <w:proofErr w:type="gramEnd"/>
      <w:r>
        <w:rPr>
          <w:rFonts w:ascii="宋体" w:hAnsi="宋体"/>
          <w:sz w:val="24"/>
          <w:szCs w:val="24"/>
        </w:rPr>
        <w:t>使用</w:t>
      </w:r>
      <w:r>
        <w:rPr>
          <w:rFonts w:ascii="宋体" w:hAnsi="宋体" w:hint="eastAsia"/>
          <w:sz w:val="24"/>
          <w:szCs w:val="24"/>
        </w:rPr>
        <w:t>，通过</w:t>
      </w:r>
      <w:r>
        <w:rPr>
          <w:rFonts w:ascii="宋体" w:hAnsi="宋体"/>
          <w:sz w:val="24"/>
          <w:szCs w:val="24"/>
        </w:rPr>
        <w:t>这</w:t>
      </w:r>
      <w:r>
        <w:rPr>
          <w:rFonts w:ascii="宋体" w:hAnsi="宋体" w:hint="eastAsia"/>
          <w:sz w:val="24"/>
          <w:szCs w:val="24"/>
        </w:rPr>
        <w:t>节</w:t>
      </w:r>
      <w:r>
        <w:rPr>
          <w:rFonts w:ascii="宋体" w:hAnsi="宋体"/>
          <w:sz w:val="24"/>
          <w:szCs w:val="24"/>
        </w:rPr>
        <w:t>的学习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学生</w:t>
      </w:r>
      <w:r w:rsidR="00C476EA">
        <w:rPr>
          <w:rFonts w:ascii="宋体" w:hAnsi="宋体" w:hint="eastAsia"/>
          <w:sz w:val="24"/>
          <w:szCs w:val="24"/>
        </w:rPr>
        <w:t>对</w:t>
      </w:r>
      <w:r w:rsidR="00C476EA">
        <w:rPr>
          <w:rFonts w:ascii="宋体" w:hAnsi="宋体"/>
          <w:sz w:val="24"/>
          <w:szCs w:val="24"/>
        </w:rPr>
        <w:t>因</w:t>
      </w:r>
      <w:r w:rsidR="00C476EA">
        <w:rPr>
          <w:rFonts w:ascii="宋体" w:hAnsi="宋体" w:hint="eastAsia"/>
          <w:sz w:val="24"/>
          <w:szCs w:val="24"/>
        </w:rPr>
        <w:t>特</w:t>
      </w:r>
      <w:r w:rsidR="00C476EA">
        <w:rPr>
          <w:rFonts w:ascii="宋体" w:hAnsi="宋体"/>
          <w:sz w:val="24"/>
          <w:szCs w:val="24"/>
        </w:rPr>
        <w:t>网</w:t>
      </w:r>
      <w:r w:rsidR="00C476EA">
        <w:rPr>
          <w:rFonts w:ascii="宋体" w:hAnsi="宋体" w:hint="eastAsia"/>
          <w:sz w:val="24"/>
          <w:szCs w:val="24"/>
        </w:rPr>
        <w:t>有</w:t>
      </w:r>
      <w:r w:rsidR="00C476EA">
        <w:rPr>
          <w:rFonts w:ascii="宋体" w:hAnsi="宋体" w:hint="eastAsia"/>
          <w:sz w:val="24"/>
          <w:szCs w:val="24"/>
        </w:rPr>
        <w:t>更加</w:t>
      </w:r>
      <w:r w:rsidR="00C476EA">
        <w:rPr>
          <w:rFonts w:ascii="宋体" w:hAnsi="宋体" w:hint="eastAsia"/>
          <w:sz w:val="24"/>
          <w:szCs w:val="24"/>
        </w:rPr>
        <w:t>专业</w:t>
      </w:r>
      <w:r w:rsidR="00C476EA">
        <w:rPr>
          <w:rFonts w:ascii="宋体" w:hAnsi="宋体"/>
          <w:sz w:val="24"/>
          <w:szCs w:val="24"/>
        </w:rPr>
        <w:t>的认识</w:t>
      </w:r>
      <w:r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教学目标：</w:t>
      </w:r>
    </w:p>
    <w:p w:rsidR="003A36C5" w:rsidRPr="006D3A6A" w:rsidRDefault="003A36C5" w:rsidP="004532B6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知识与能力</w:t>
      </w:r>
    </w:p>
    <w:p w:rsidR="003A36C5" w:rsidRPr="006D3A6A" w:rsidRDefault="00C476EA" w:rsidP="004532B6">
      <w:pPr>
        <w:pStyle w:val="a3"/>
        <w:ind w:left="1440" w:firstLineChars="0" w:firstLine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因</w:t>
      </w:r>
      <w:r>
        <w:rPr>
          <w:rFonts w:ascii="宋体" w:hAnsi="宋体"/>
          <w:sz w:val="24"/>
          <w:szCs w:val="24"/>
        </w:rPr>
        <w:t>特网服务</w:t>
      </w:r>
      <w:r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/>
          <w:sz w:val="24"/>
          <w:szCs w:val="24"/>
        </w:rPr>
        <w:t>服务类型，</w:t>
      </w:r>
    </w:p>
    <w:p w:rsidR="003A36C5" w:rsidRPr="006D3A6A" w:rsidRDefault="003A36C5" w:rsidP="004532B6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过程与方法</w:t>
      </w:r>
    </w:p>
    <w:p w:rsidR="003A36C5" w:rsidRPr="006D3A6A" w:rsidRDefault="00C476EA" w:rsidP="004532B6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通过FT</w:t>
      </w:r>
      <w:r>
        <w:rPr>
          <w:rFonts w:ascii="宋体" w:hAnsi="宋体"/>
          <w:sz w:val="24"/>
          <w:szCs w:val="24"/>
        </w:rPr>
        <w:t>P等</w:t>
      </w:r>
      <w:r>
        <w:rPr>
          <w:rFonts w:ascii="宋体" w:hAnsi="宋体" w:hint="eastAsia"/>
          <w:sz w:val="24"/>
          <w:szCs w:val="24"/>
        </w:rPr>
        <w:t>课堂作业</w:t>
      </w:r>
      <w:r>
        <w:rPr>
          <w:rFonts w:ascii="宋体" w:hAnsi="宋体" w:hint="eastAsia"/>
          <w:sz w:val="24"/>
          <w:szCs w:val="24"/>
        </w:rPr>
        <w:t>更</w:t>
      </w:r>
      <w:r>
        <w:rPr>
          <w:rFonts w:ascii="宋体" w:hAnsi="宋体"/>
          <w:sz w:val="24"/>
          <w:szCs w:val="24"/>
        </w:rPr>
        <w:t>加深入地理解</w:t>
      </w:r>
      <w:r>
        <w:rPr>
          <w:rFonts w:ascii="宋体" w:hAnsi="宋体" w:hint="eastAsia"/>
          <w:sz w:val="24"/>
          <w:szCs w:val="24"/>
        </w:rPr>
        <w:t>因</w:t>
      </w:r>
      <w:r>
        <w:rPr>
          <w:rFonts w:ascii="宋体" w:hAnsi="宋体"/>
          <w:sz w:val="24"/>
          <w:szCs w:val="24"/>
        </w:rPr>
        <w:t>特网的服务</w:t>
      </w:r>
      <w:r w:rsidR="003A36C5" w:rsidRPr="006D3A6A">
        <w:rPr>
          <w:rFonts w:ascii="宋体" w:hAnsi="宋体" w:hint="eastAsia"/>
          <w:sz w:val="24"/>
          <w:szCs w:val="24"/>
        </w:rPr>
        <w:t>，</w:t>
      </w:r>
    </w:p>
    <w:p w:rsidR="003A36C5" w:rsidRPr="006D3A6A" w:rsidRDefault="003A36C5" w:rsidP="004532B6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情感态度价值观</w:t>
      </w:r>
    </w:p>
    <w:p w:rsidR="003A36C5" w:rsidRPr="006D3A6A" w:rsidRDefault="003A36C5" w:rsidP="004532B6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通过</w:t>
      </w:r>
      <w:r w:rsidR="00C476EA">
        <w:rPr>
          <w:rFonts w:ascii="宋体" w:hAnsi="宋体" w:hint="eastAsia"/>
          <w:sz w:val="24"/>
          <w:szCs w:val="24"/>
        </w:rPr>
        <w:t>作业</w:t>
      </w:r>
      <w:r w:rsidR="00C476EA">
        <w:rPr>
          <w:rFonts w:ascii="宋体" w:hAnsi="宋体"/>
          <w:sz w:val="24"/>
          <w:szCs w:val="24"/>
        </w:rPr>
        <w:t>任务</w:t>
      </w:r>
      <w:r w:rsidRPr="006D3A6A">
        <w:rPr>
          <w:rFonts w:ascii="宋体" w:hAnsi="宋体" w:hint="eastAsia"/>
          <w:sz w:val="24"/>
          <w:szCs w:val="24"/>
        </w:rPr>
        <w:t>及</w:t>
      </w:r>
      <w:r w:rsidR="00C476EA">
        <w:rPr>
          <w:rFonts w:ascii="宋体" w:hAnsi="宋体" w:hint="eastAsia"/>
          <w:sz w:val="24"/>
          <w:szCs w:val="24"/>
        </w:rPr>
        <w:t>讨论</w:t>
      </w:r>
      <w:r w:rsidRPr="006D3A6A">
        <w:rPr>
          <w:rFonts w:ascii="宋体" w:hAnsi="宋体" w:hint="eastAsia"/>
          <w:sz w:val="24"/>
          <w:szCs w:val="24"/>
        </w:rPr>
        <w:t>交流的学习与探讨，更加明白</w:t>
      </w:r>
      <w:r w:rsidR="00C476EA">
        <w:rPr>
          <w:rFonts w:ascii="宋体" w:hAnsi="宋体" w:hint="eastAsia"/>
          <w:sz w:val="24"/>
          <w:szCs w:val="24"/>
        </w:rPr>
        <w:t>因特</w:t>
      </w:r>
      <w:r w:rsidR="00C476EA">
        <w:rPr>
          <w:rFonts w:ascii="宋体" w:hAnsi="宋体"/>
          <w:sz w:val="24"/>
          <w:szCs w:val="24"/>
        </w:rPr>
        <w:t>网</w:t>
      </w:r>
      <w:r w:rsidR="00C476EA">
        <w:rPr>
          <w:rFonts w:ascii="宋体" w:hAnsi="宋体" w:hint="eastAsia"/>
          <w:sz w:val="24"/>
          <w:szCs w:val="24"/>
        </w:rPr>
        <w:t>提</w:t>
      </w:r>
      <w:r w:rsidR="00C476EA">
        <w:rPr>
          <w:rFonts w:ascii="宋体" w:hAnsi="宋体"/>
          <w:sz w:val="24"/>
          <w:szCs w:val="24"/>
        </w:rPr>
        <w:t>供服务</w:t>
      </w:r>
      <w:r w:rsidRPr="006D3A6A">
        <w:rPr>
          <w:rFonts w:ascii="宋体" w:hAnsi="宋体" w:hint="eastAsia"/>
          <w:sz w:val="24"/>
          <w:szCs w:val="24"/>
        </w:rPr>
        <w:t>重要意义，</w:t>
      </w:r>
      <w:r w:rsidR="00C476EA">
        <w:rPr>
          <w:rFonts w:ascii="宋体" w:hAnsi="宋体" w:hint="eastAsia"/>
          <w:sz w:val="24"/>
          <w:szCs w:val="24"/>
        </w:rPr>
        <w:t>学好网络技术，因</w:t>
      </w:r>
      <w:r w:rsidR="00C476EA">
        <w:rPr>
          <w:rFonts w:ascii="宋体" w:hAnsi="宋体"/>
          <w:sz w:val="24"/>
          <w:szCs w:val="24"/>
        </w:rPr>
        <w:t>特网</w:t>
      </w:r>
      <w:r w:rsidR="00C476EA">
        <w:rPr>
          <w:rFonts w:ascii="宋体" w:hAnsi="宋体" w:hint="eastAsia"/>
          <w:sz w:val="24"/>
          <w:szCs w:val="24"/>
        </w:rPr>
        <w:t>更</w:t>
      </w:r>
      <w:r w:rsidR="00C476EA">
        <w:rPr>
          <w:rFonts w:ascii="宋体" w:hAnsi="宋体"/>
          <w:sz w:val="24"/>
          <w:szCs w:val="24"/>
        </w:rPr>
        <w:t>好</w:t>
      </w:r>
      <w:r w:rsidR="00C476EA">
        <w:rPr>
          <w:rFonts w:ascii="宋体" w:hAnsi="宋体" w:hint="eastAsia"/>
          <w:sz w:val="24"/>
          <w:szCs w:val="24"/>
        </w:rPr>
        <w:t>地</w:t>
      </w:r>
      <w:r w:rsidR="00C476EA">
        <w:rPr>
          <w:rFonts w:ascii="宋体" w:hAnsi="宋体"/>
          <w:sz w:val="24"/>
          <w:szCs w:val="24"/>
        </w:rPr>
        <w:t>服务生活</w:t>
      </w:r>
      <w:r w:rsidRPr="006D3A6A"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教学重点</w:t>
      </w:r>
    </w:p>
    <w:p w:rsidR="003A36C5" w:rsidRPr="006D3A6A" w:rsidRDefault="00CC45C0" w:rsidP="00EC1564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掌握FTP的使用</w:t>
      </w:r>
      <w:r w:rsidR="003A36C5" w:rsidRPr="006D3A6A"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教学难点</w:t>
      </w:r>
    </w:p>
    <w:p w:rsidR="003A36C5" w:rsidRPr="006D3A6A" w:rsidRDefault="00CC45C0" w:rsidP="00EC1564">
      <w:pPr>
        <w:pStyle w:val="a3"/>
        <w:ind w:left="720" w:firstLineChars="0" w:firstLine="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Ftp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访问，学生</w:t>
      </w:r>
      <w:r>
        <w:rPr>
          <w:rFonts w:ascii="宋体" w:hAnsi="宋体" w:hint="eastAsia"/>
          <w:sz w:val="24"/>
          <w:szCs w:val="24"/>
        </w:rPr>
        <w:t>因不能正确</w:t>
      </w:r>
      <w:r>
        <w:rPr>
          <w:rFonts w:ascii="宋体" w:hAnsi="宋体"/>
          <w:sz w:val="24"/>
          <w:szCs w:val="24"/>
        </w:rPr>
        <w:t>的输入“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“</w:t>
      </w:r>
      <w:r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而</w:t>
      </w:r>
      <w:r>
        <w:rPr>
          <w:rFonts w:ascii="宋体" w:hAnsi="宋体"/>
          <w:sz w:val="24"/>
          <w:szCs w:val="24"/>
        </w:rPr>
        <w:t>不</w:t>
      </w:r>
      <w:r>
        <w:rPr>
          <w:rFonts w:ascii="宋体" w:hAnsi="宋体" w:hint="eastAsia"/>
          <w:sz w:val="24"/>
          <w:szCs w:val="24"/>
        </w:rPr>
        <w:t>能</w:t>
      </w:r>
      <w:r>
        <w:rPr>
          <w:rFonts w:ascii="宋体" w:hAnsi="宋体"/>
          <w:sz w:val="24"/>
          <w:szCs w:val="24"/>
        </w:rPr>
        <w:t>访问</w:t>
      </w:r>
      <w:r>
        <w:rPr>
          <w:rFonts w:ascii="宋体" w:hAnsi="宋体" w:hint="eastAsia"/>
          <w:sz w:val="24"/>
          <w:szCs w:val="24"/>
        </w:rPr>
        <w:t>ftp服务</w:t>
      </w:r>
      <w:r>
        <w:rPr>
          <w:rFonts w:ascii="宋体" w:hAnsi="宋体"/>
          <w:sz w:val="24"/>
          <w:szCs w:val="24"/>
        </w:rPr>
        <w:t>器的内容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教学策略</w:t>
      </w:r>
    </w:p>
    <w:p w:rsidR="003A36C5" w:rsidRPr="006D3A6A" w:rsidRDefault="003A36C5" w:rsidP="00194FFD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任务驱动，合作学习，合作探究。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教学媒体</w:t>
      </w:r>
    </w:p>
    <w:p w:rsidR="003A36C5" w:rsidRPr="006D3A6A" w:rsidRDefault="003A36C5" w:rsidP="00AC0011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计算机室及相关多媒体设备。</w:t>
      </w:r>
    </w:p>
    <w:p w:rsidR="003A36C5" w:rsidRPr="006D3A6A" w:rsidRDefault="003A36C5" w:rsidP="00AC0011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教学过程</w:t>
      </w:r>
    </w:p>
    <w:p w:rsidR="003A36C5" w:rsidRPr="006D3A6A" w:rsidRDefault="00CC45C0" w:rsidP="00B01377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为什么说</w:t>
      </w:r>
      <w:r>
        <w:rPr>
          <w:rFonts w:ascii="宋体" w:hAnsi="宋体"/>
          <w:sz w:val="24"/>
          <w:szCs w:val="24"/>
        </w:rPr>
        <w:t>因特</w:t>
      </w:r>
      <w:r>
        <w:rPr>
          <w:rFonts w:ascii="宋体" w:hAnsi="宋体" w:hint="eastAsia"/>
          <w:sz w:val="24"/>
          <w:szCs w:val="24"/>
        </w:rPr>
        <w:t>网</w:t>
      </w:r>
      <w:r>
        <w:rPr>
          <w:rFonts w:ascii="宋体" w:hAnsi="宋体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跨</w:t>
      </w:r>
      <w:r>
        <w:rPr>
          <w:rFonts w:ascii="宋体" w:hAnsi="宋体"/>
          <w:sz w:val="24"/>
          <w:szCs w:val="24"/>
        </w:rPr>
        <w:t>时空的服务，</w:t>
      </w:r>
      <w:r w:rsidR="003A36C5" w:rsidRPr="006D3A6A">
        <w:rPr>
          <w:rFonts w:ascii="宋体" w:hAnsi="宋体" w:hint="eastAsia"/>
          <w:sz w:val="24"/>
          <w:szCs w:val="24"/>
        </w:rPr>
        <w:t>通过交流</w:t>
      </w:r>
      <w:r>
        <w:rPr>
          <w:rFonts w:ascii="宋体" w:hAnsi="宋体" w:hint="eastAsia"/>
          <w:sz w:val="24"/>
          <w:szCs w:val="24"/>
        </w:rPr>
        <w:t>和讨论</w:t>
      </w:r>
      <w:r>
        <w:rPr>
          <w:rFonts w:ascii="宋体" w:hAnsi="宋体"/>
          <w:sz w:val="24"/>
          <w:szCs w:val="24"/>
        </w:rPr>
        <w:t>回答问题，</w:t>
      </w:r>
      <w:r w:rsidR="003A36C5" w:rsidRPr="006D3A6A">
        <w:rPr>
          <w:rFonts w:ascii="宋体" w:hAnsi="宋体" w:hint="eastAsia"/>
          <w:sz w:val="24"/>
          <w:szCs w:val="24"/>
        </w:rPr>
        <w:t>可以</w:t>
      </w:r>
      <w:r w:rsidR="00FC31DD">
        <w:rPr>
          <w:rFonts w:ascii="宋体" w:hAnsi="宋体" w:hint="eastAsia"/>
          <w:sz w:val="24"/>
          <w:szCs w:val="24"/>
        </w:rPr>
        <w:t>举例</w:t>
      </w:r>
      <w:r w:rsidR="00FC31DD">
        <w:rPr>
          <w:rFonts w:ascii="宋体" w:hAnsi="宋体"/>
          <w:sz w:val="24"/>
          <w:szCs w:val="24"/>
        </w:rPr>
        <w:t>也</w:t>
      </w:r>
      <w:r w:rsidR="00FC31DD">
        <w:rPr>
          <w:rFonts w:ascii="宋体" w:hAnsi="宋体" w:hint="eastAsia"/>
          <w:sz w:val="24"/>
          <w:szCs w:val="24"/>
        </w:rPr>
        <w:t>可</w:t>
      </w:r>
      <w:r w:rsidR="00FC31DD">
        <w:rPr>
          <w:rFonts w:ascii="宋体" w:hAnsi="宋体"/>
          <w:sz w:val="24"/>
          <w:szCs w:val="24"/>
        </w:rPr>
        <w:t>以描述，</w:t>
      </w:r>
      <w:r w:rsidR="003A36C5" w:rsidRPr="006D3A6A"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FC31DD" w:rsidP="00B01377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因特</w:t>
      </w:r>
      <w:r>
        <w:rPr>
          <w:rFonts w:ascii="宋体" w:hAnsi="宋体"/>
          <w:sz w:val="24"/>
          <w:szCs w:val="24"/>
        </w:rPr>
        <w:t>网的服务类型</w:t>
      </w:r>
    </w:p>
    <w:p w:rsidR="00B00192" w:rsidRDefault="00FC31DD" w:rsidP="008639B0">
      <w:pPr>
        <w:pStyle w:val="a3"/>
        <w:ind w:left="1440" w:firstLineChars="0" w:firstLine="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(1)</w:t>
      </w:r>
      <w:r>
        <w:rPr>
          <w:rFonts w:ascii="宋体" w:hAnsi="宋体" w:hint="eastAsia"/>
          <w:sz w:val="24"/>
          <w:szCs w:val="24"/>
        </w:rPr>
        <w:t>、f</w:t>
      </w:r>
      <w:r>
        <w:rPr>
          <w:rFonts w:ascii="宋体" w:hAnsi="宋体"/>
          <w:sz w:val="24"/>
          <w:szCs w:val="24"/>
        </w:rPr>
        <w:t>tp(F</w:t>
      </w:r>
      <w:r>
        <w:rPr>
          <w:rFonts w:ascii="宋体" w:hAnsi="宋体" w:hint="eastAsia"/>
          <w:sz w:val="24"/>
          <w:szCs w:val="24"/>
        </w:rPr>
        <w:t>ile Transfer Protocol)</w:t>
      </w:r>
      <w:r w:rsidR="00DC7CE8">
        <w:rPr>
          <w:rFonts w:ascii="宋体" w:hAnsi="宋体"/>
          <w:sz w:val="24"/>
          <w:szCs w:val="24"/>
        </w:rPr>
        <w:t xml:space="preserve"> </w:t>
      </w:r>
      <w:r w:rsidR="00DC7CE8">
        <w:rPr>
          <w:rFonts w:ascii="宋体" w:hAnsi="宋体" w:hint="eastAsia"/>
          <w:sz w:val="24"/>
          <w:szCs w:val="24"/>
        </w:rPr>
        <w:t>随堂</w:t>
      </w:r>
      <w:r w:rsidR="00DC7CE8">
        <w:rPr>
          <w:rFonts w:ascii="宋体" w:hAnsi="宋体"/>
          <w:sz w:val="24"/>
          <w:szCs w:val="24"/>
        </w:rPr>
        <w:t>作业</w:t>
      </w:r>
      <w:r w:rsidR="00DC7CE8">
        <w:rPr>
          <w:rFonts w:ascii="宋体" w:hAnsi="宋体" w:hint="eastAsia"/>
          <w:sz w:val="24"/>
          <w:szCs w:val="24"/>
        </w:rPr>
        <w:t>（PPT上</w:t>
      </w:r>
      <w:r w:rsidR="00DC7CE8">
        <w:rPr>
          <w:rFonts w:ascii="宋体" w:hAnsi="宋体"/>
          <w:sz w:val="24"/>
          <w:szCs w:val="24"/>
        </w:rPr>
        <w:t>要求）</w:t>
      </w:r>
      <w:bookmarkStart w:id="0" w:name="_GoBack"/>
      <w:bookmarkEnd w:id="0"/>
    </w:p>
    <w:p w:rsidR="00FC31DD" w:rsidRDefault="00FC31DD" w:rsidP="008639B0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Telnet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远程登录</w:t>
      </w:r>
      <w:r>
        <w:rPr>
          <w:rFonts w:ascii="宋体" w:hAnsi="宋体" w:hint="eastAsia"/>
          <w:sz w:val="24"/>
          <w:szCs w:val="24"/>
        </w:rPr>
        <w:t>)</w:t>
      </w:r>
    </w:p>
    <w:p w:rsidR="00FC31DD" w:rsidRDefault="00FC31DD" w:rsidP="00FC31DD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HTTP</w:t>
      </w:r>
      <w:r>
        <w:rPr>
          <w:rFonts w:ascii="宋体" w:hAnsi="宋体" w:hint="eastAsia"/>
          <w:sz w:val="24"/>
          <w:szCs w:val="24"/>
        </w:rPr>
        <w:t>服务</w:t>
      </w:r>
      <w:r w:rsidR="00A4020D">
        <w:rPr>
          <w:rFonts w:ascii="宋体" w:hAnsi="宋体"/>
          <w:sz w:val="24"/>
          <w:szCs w:val="24"/>
        </w:rPr>
        <w:t>(Hypertext</w:t>
      </w:r>
      <w:r>
        <w:rPr>
          <w:rFonts w:ascii="宋体" w:hAnsi="宋体" w:hint="eastAsia"/>
          <w:sz w:val="24"/>
          <w:szCs w:val="24"/>
        </w:rPr>
        <w:t xml:space="preserve"> Transfer Protocol)</w:t>
      </w:r>
    </w:p>
    <w:p w:rsidR="00FC31DD" w:rsidRPr="00FC31DD" w:rsidRDefault="00FC31DD" w:rsidP="00FC31DD">
      <w:pPr>
        <w:pStyle w:val="a3"/>
        <w:ind w:left="1440" w:firstLineChars="0" w:firstLine="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/>
          <w:sz w:val="24"/>
          <w:szCs w:val="24"/>
        </w:rPr>
        <w:t>(</w:t>
      </w:r>
      <w:r w:rsidR="00A4020D">
        <w:rPr>
          <w:rFonts w:ascii="宋体" w:hAnsi="宋体" w:hint="eastAsia"/>
          <w:sz w:val="24"/>
          <w:szCs w:val="24"/>
        </w:rPr>
        <w:t xml:space="preserve">Other </w:t>
      </w:r>
      <w:r>
        <w:rPr>
          <w:rFonts w:ascii="宋体" w:hAnsi="宋体" w:hint="eastAsia"/>
          <w:sz w:val="24"/>
          <w:szCs w:val="24"/>
        </w:rPr>
        <w:t>Protocol)</w:t>
      </w:r>
    </w:p>
    <w:p w:rsidR="00FC31DD" w:rsidRPr="00FC31DD" w:rsidRDefault="00FC31DD" w:rsidP="008639B0">
      <w:pPr>
        <w:pStyle w:val="a3"/>
        <w:ind w:left="1440" w:firstLineChars="0" w:firstLine="0"/>
        <w:rPr>
          <w:rFonts w:ascii="宋体" w:hAnsi="宋体" w:hint="eastAsia"/>
          <w:sz w:val="24"/>
          <w:szCs w:val="24"/>
        </w:rPr>
      </w:pPr>
    </w:p>
    <w:p w:rsidR="003A36C5" w:rsidRDefault="00A4020D" w:rsidP="00B01377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因特</w:t>
      </w:r>
      <w:r>
        <w:rPr>
          <w:rFonts w:ascii="宋体" w:hAnsi="宋体"/>
          <w:sz w:val="24"/>
          <w:szCs w:val="24"/>
        </w:rPr>
        <w:t>网的</w:t>
      </w:r>
      <w:r>
        <w:rPr>
          <w:rFonts w:ascii="宋体" w:hAnsi="宋体" w:hint="eastAsia"/>
          <w:sz w:val="24"/>
          <w:szCs w:val="24"/>
        </w:rPr>
        <w:t>应用领域</w:t>
      </w:r>
      <w:r>
        <w:rPr>
          <w:rFonts w:ascii="宋体" w:hAnsi="宋体"/>
          <w:sz w:val="24"/>
          <w:szCs w:val="24"/>
        </w:rPr>
        <w:t>及</w:t>
      </w:r>
      <w:r>
        <w:rPr>
          <w:rFonts w:ascii="宋体" w:hAnsi="宋体" w:hint="eastAsia"/>
          <w:sz w:val="24"/>
          <w:szCs w:val="24"/>
        </w:rPr>
        <w:t>其</w:t>
      </w:r>
      <w:r>
        <w:rPr>
          <w:rFonts w:ascii="宋体" w:hAnsi="宋体"/>
          <w:sz w:val="24"/>
          <w:szCs w:val="24"/>
        </w:rPr>
        <w:t>发</w:t>
      </w:r>
      <w:r>
        <w:rPr>
          <w:rFonts w:ascii="宋体" w:hAnsi="宋体" w:hint="eastAsia"/>
          <w:sz w:val="24"/>
          <w:szCs w:val="24"/>
        </w:rPr>
        <w:t>展趋势</w:t>
      </w:r>
    </w:p>
    <w:p w:rsidR="00A4020D" w:rsidRDefault="00A4020D" w:rsidP="00A4020D">
      <w:pPr>
        <w:pStyle w:val="a3"/>
        <w:autoSpaceDE w:val="0"/>
        <w:autoSpaceDN w:val="0"/>
        <w:adjustRightInd w:val="0"/>
        <w:snapToGrid w:val="0"/>
        <w:ind w:left="1440" w:firstLineChars="0" w:firstLine="0"/>
        <w:jc w:val="left"/>
        <w:rPr>
          <w:rFonts w:ascii="HYa1gj" w:eastAsia="HYa1gj" w:cs="HYa1gj"/>
          <w:color w:val="292526"/>
          <w:kern w:val="0"/>
          <w:sz w:val="24"/>
          <w:szCs w:val="24"/>
        </w:rPr>
      </w:pP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丰富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的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服务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功能和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友好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的用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户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界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面，而且它把网络技术、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多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媒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体技术和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超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文本技术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融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为一体，体现了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当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代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多种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信息技术相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互融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合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的发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展趋势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。例如，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航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天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飞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机的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图片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、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卫星云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图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、医学切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片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、流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行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音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乐、经</w:t>
      </w:r>
      <w:r w:rsidRPr="00A4020D">
        <w:rPr>
          <w:rFonts w:ascii="HYa1gj+3" w:eastAsia="HYa1gj+3" w:cs="HYa1gj+3" w:hint="eastAsia"/>
          <w:color w:val="292526"/>
          <w:kern w:val="0"/>
          <w:sz w:val="24"/>
          <w:szCs w:val="24"/>
        </w:rPr>
        <w:t>典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影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片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、</w:t>
      </w:r>
      <w:r w:rsidRPr="00A4020D">
        <w:rPr>
          <w:rFonts w:ascii="HYa1gj+1" w:eastAsia="HYa1gj+1" w:cs="HYa1gj+1" w:hint="eastAsia"/>
          <w:color w:val="292526"/>
          <w:kern w:val="0"/>
          <w:sz w:val="24"/>
          <w:szCs w:val="24"/>
        </w:rPr>
        <w:t>图</w:t>
      </w:r>
      <w:r w:rsidRPr="00A4020D">
        <w:rPr>
          <w:rFonts w:ascii="HYa1gj" w:eastAsia="HYa1gj" w:cs="HYa1gj" w:hint="eastAsia"/>
          <w:color w:val="292526"/>
          <w:kern w:val="0"/>
          <w:sz w:val="24"/>
          <w:szCs w:val="24"/>
        </w:rPr>
        <w:t>书资料等等</w:t>
      </w:r>
    </w:p>
    <w:p w:rsidR="00A4020D" w:rsidRPr="00A4020D" w:rsidRDefault="00A4020D" w:rsidP="00A4020D">
      <w:pPr>
        <w:pStyle w:val="a3"/>
        <w:autoSpaceDE w:val="0"/>
        <w:autoSpaceDN w:val="0"/>
        <w:adjustRightInd w:val="0"/>
        <w:snapToGrid w:val="0"/>
        <w:ind w:left="1440" w:firstLineChars="0" w:firstLine="0"/>
        <w:jc w:val="left"/>
        <w:rPr>
          <w:rFonts w:ascii="HYa1gj+1" w:eastAsia="HYa1gj+1" w:cs="HYa1gj+1" w:hint="eastAsia"/>
          <w:color w:val="000000"/>
          <w:kern w:val="0"/>
          <w:sz w:val="20"/>
          <w:szCs w:val="20"/>
        </w:rPr>
      </w:pPr>
      <w:r>
        <w:rPr>
          <w:rFonts w:ascii="HYa1gj+1" w:eastAsia="HYa1gj+1" w:cs="HYa1gj+1" w:hint="eastAsia"/>
          <w:color w:val="292526"/>
          <w:kern w:val="0"/>
          <w:sz w:val="24"/>
          <w:szCs w:val="24"/>
        </w:rPr>
        <w:t>其</w:t>
      </w:r>
      <w:r>
        <w:rPr>
          <w:rFonts w:ascii="HYa1gj+1" w:eastAsia="HYa1gj+1" w:cs="HYa1gj+1"/>
          <w:color w:val="292526"/>
          <w:kern w:val="0"/>
          <w:sz w:val="24"/>
          <w:szCs w:val="24"/>
        </w:rPr>
        <w:t>发</w:t>
      </w:r>
      <w:r>
        <w:rPr>
          <w:rFonts w:ascii="HYa1gj+1" w:eastAsia="HYa1gj+1" w:cs="HYa1gj+1" w:hint="eastAsia"/>
          <w:color w:val="292526"/>
          <w:kern w:val="0"/>
          <w:sz w:val="24"/>
          <w:szCs w:val="24"/>
        </w:rPr>
        <w:t>展趋势</w:t>
      </w:r>
      <w:r>
        <w:rPr>
          <w:rFonts w:ascii="HYa1gj+1" w:eastAsia="HYa1gj+1" w:cs="HYa1gj+1"/>
          <w:color w:val="292526"/>
          <w:kern w:val="0"/>
          <w:sz w:val="24"/>
          <w:szCs w:val="24"/>
        </w:rPr>
        <w:t>是</w:t>
      </w:r>
    </w:p>
    <w:p w:rsidR="00A4020D" w:rsidRDefault="00A4020D" w:rsidP="00A4020D">
      <w:pPr>
        <w:pStyle w:val="a3"/>
        <w:ind w:left="1440" w:firstLineChars="0" w:firstLine="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(1)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网格计算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Grid Computing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云</w:t>
      </w:r>
      <w:r>
        <w:rPr>
          <w:rFonts w:ascii="宋体" w:hAnsi="宋体"/>
          <w:sz w:val="24"/>
          <w:szCs w:val="24"/>
        </w:rPr>
        <w:t>计算</w:t>
      </w:r>
    </w:p>
    <w:p w:rsidR="00A4020D" w:rsidRDefault="00A4020D" w:rsidP="00A4020D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(2)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虚拟</w:t>
      </w:r>
      <w:r>
        <w:rPr>
          <w:rFonts w:ascii="宋体" w:hAnsi="宋体"/>
          <w:sz w:val="24"/>
          <w:szCs w:val="24"/>
        </w:rPr>
        <w:t>现实</w:t>
      </w:r>
      <w:r>
        <w:rPr>
          <w:rFonts w:ascii="宋体" w:hAnsi="宋体" w:hint="eastAsia"/>
          <w:sz w:val="24"/>
          <w:szCs w:val="24"/>
        </w:rPr>
        <w:t xml:space="preserve">技术    </w:t>
      </w:r>
    </w:p>
    <w:p w:rsidR="00A4020D" w:rsidRDefault="00A4020D" w:rsidP="00A4020D">
      <w:pPr>
        <w:pStyle w:val="a3"/>
        <w:ind w:left="1440" w:firstLineChars="0" w:firstLine="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(3)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无线</w:t>
      </w:r>
      <w:r>
        <w:rPr>
          <w:rFonts w:ascii="宋体" w:hAnsi="宋体"/>
          <w:sz w:val="24"/>
          <w:szCs w:val="24"/>
        </w:rPr>
        <w:t>网络技术应用</w:t>
      </w:r>
      <w:r>
        <w:rPr>
          <w:rFonts w:ascii="宋体" w:hAnsi="宋体" w:hint="eastAsia"/>
          <w:sz w:val="24"/>
          <w:szCs w:val="24"/>
        </w:rPr>
        <w:t xml:space="preserve">   移动</w:t>
      </w:r>
      <w:r>
        <w:rPr>
          <w:rFonts w:ascii="宋体" w:hAnsi="宋体"/>
          <w:sz w:val="24"/>
          <w:szCs w:val="24"/>
        </w:rPr>
        <w:t>互联网</w:t>
      </w:r>
    </w:p>
    <w:p w:rsidR="003A36C5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lastRenderedPageBreak/>
        <w:t>课后反思</w:t>
      </w:r>
    </w:p>
    <w:p w:rsidR="00DC7CE8" w:rsidRPr="006D3A6A" w:rsidRDefault="00DC7CE8" w:rsidP="00DC7CE8">
      <w:pPr>
        <w:pStyle w:val="a3"/>
        <w:ind w:left="720" w:firstLineChars="0" w:firstLine="0"/>
        <w:rPr>
          <w:rFonts w:ascii="宋体" w:hAnsi="宋体" w:hint="eastAsia"/>
          <w:sz w:val="24"/>
          <w:szCs w:val="24"/>
        </w:rPr>
      </w:pPr>
    </w:p>
    <w:sectPr w:rsidR="00DC7CE8" w:rsidRPr="006D3A6A" w:rsidSect="00941A2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A7" w:rsidRDefault="00EC05A7" w:rsidP="004532B6">
      <w:r>
        <w:separator/>
      </w:r>
    </w:p>
  </w:endnote>
  <w:endnote w:type="continuationSeparator" w:id="0">
    <w:p w:rsidR="00EC05A7" w:rsidRDefault="00EC05A7" w:rsidP="0045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Ya1gj+1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a1gj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a1gj+3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5" w:rsidRPr="00CE1113" w:rsidRDefault="003A36C5" w:rsidP="00CE1113">
    <w:pPr>
      <w:pStyle w:val="a5"/>
      <w:jc w:val="center"/>
      <w:rPr>
        <w:sz w:val="21"/>
        <w:szCs w:val="21"/>
      </w:rPr>
    </w:pPr>
    <w:r w:rsidRPr="00CE1113">
      <w:rPr>
        <w:rFonts w:hint="eastAsia"/>
        <w:kern w:val="0"/>
        <w:sz w:val="21"/>
        <w:szCs w:val="21"/>
      </w:rPr>
      <w:t>第</w:t>
    </w:r>
    <w:r w:rsidRPr="00CE1113">
      <w:rPr>
        <w:kern w:val="0"/>
        <w:sz w:val="21"/>
        <w:szCs w:val="21"/>
      </w:rPr>
      <w:t xml:space="preserve"> </w:t>
    </w:r>
    <w:r w:rsidRPr="00CE1113">
      <w:rPr>
        <w:kern w:val="0"/>
        <w:sz w:val="21"/>
        <w:szCs w:val="21"/>
      </w:rPr>
      <w:fldChar w:fldCharType="begin"/>
    </w:r>
    <w:r w:rsidRPr="00CE1113">
      <w:rPr>
        <w:kern w:val="0"/>
        <w:sz w:val="21"/>
        <w:szCs w:val="21"/>
      </w:rPr>
      <w:instrText xml:space="preserve"> PAGE </w:instrText>
    </w:r>
    <w:r w:rsidRPr="00CE1113">
      <w:rPr>
        <w:kern w:val="0"/>
        <w:sz w:val="21"/>
        <w:szCs w:val="21"/>
      </w:rPr>
      <w:fldChar w:fldCharType="separate"/>
    </w:r>
    <w:r w:rsidR="00DC7CE8">
      <w:rPr>
        <w:noProof/>
        <w:kern w:val="0"/>
        <w:sz w:val="21"/>
        <w:szCs w:val="21"/>
      </w:rPr>
      <w:t>2</w:t>
    </w:r>
    <w:r w:rsidRPr="00CE1113">
      <w:rPr>
        <w:kern w:val="0"/>
        <w:sz w:val="21"/>
        <w:szCs w:val="21"/>
      </w:rPr>
      <w:fldChar w:fldCharType="end"/>
    </w:r>
    <w:r w:rsidRPr="00CE1113">
      <w:rPr>
        <w:kern w:val="0"/>
        <w:sz w:val="21"/>
        <w:szCs w:val="21"/>
      </w:rPr>
      <w:t xml:space="preserve"> </w:t>
    </w:r>
    <w:r w:rsidRPr="00CE1113">
      <w:rPr>
        <w:rFonts w:hint="eastAsia"/>
        <w:kern w:val="0"/>
        <w:sz w:val="21"/>
        <w:szCs w:val="21"/>
      </w:rPr>
      <w:t>页</w:t>
    </w:r>
    <w:r w:rsidRPr="00CE1113">
      <w:rPr>
        <w:kern w:val="0"/>
        <w:sz w:val="21"/>
        <w:szCs w:val="21"/>
      </w:rPr>
      <w:t xml:space="preserve"> </w:t>
    </w:r>
    <w:r w:rsidRPr="00CE1113">
      <w:rPr>
        <w:rFonts w:hint="eastAsia"/>
        <w:kern w:val="0"/>
        <w:sz w:val="21"/>
        <w:szCs w:val="21"/>
      </w:rPr>
      <w:t>共</w:t>
    </w:r>
    <w:r w:rsidRPr="00CE1113">
      <w:rPr>
        <w:kern w:val="0"/>
        <w:sz w:val="21"/>
        <w:szCs w:val="21"/>
      </w:rPr>
      <w:t xml:space="preserve"> </w:t>
    </w:r>
    <w:r w:rsidRPr="00CE1113">
      <w:rPr>
        <w:kern w:val="0"/>
        <w:sz w:val="21"/>
        <w:szCs w:val="21"/>
      </w:rPr>
      <w:fldChar w:fldCharType="begin"/>
    </w:r>
    <w:r w:rsidRPr="00CE1113">
      <w:rPr>
        <w:kern w:val="0"/>
        <w:sz w:val="21"/>
        <w:szCs w:val="21"/>
      </w:rPr>
      <w:instrText xml:space="preserve"> NUMPAGES </w:instrText>
    </w:r>
    <w:r w:rsidRPr="00CE1113">
      <w:rPr>
        <w:kern w:val="0"/>
        <w:sz w:val="21"/>
        <w:szCs w:val="21"/>
      </w:rPr>
      <w:fldChar w:fldCharType="separate"/>
    </w:r>
    <w:r w:rsidR="00DC7CE8">
      <w:rPr>
        <w:noProof/>
        <w:kern w:val="0"/>
        <w:sz w:val="21"/>
        <w:szCs w:val="21"/>
      </w:rPr>
      <w:t>2</w:t>
    </w:r>
    <w:r w:rsidRPr="00CE1113">
      <w:rPr>
        <w:kern w:val="0"/>
        <w:sz w:val="21"/>
        <w:szCs w:val="21"/>
      </w:rPr>
      <w:fldChar w:fldCharType="end"/>
    </w:r>
    <w:r w:rsidRPr="00CE1113">
      <w:rPr>
        <w:kern w:val="0"/>
        <w:sz w:val="21"/>
        <w:szCs w:val="21"/>
      </w:rPr>
      <w:t xml:space="preserve"> </w:t>
    </w:r>
    <w:r w:rsidRPr="00CE1113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A7" w:rsidRDefault="00EC05A7" w:rsidP="004532B6">
      <w:r>
        <w:separator/>
      </w:r>
    </w:p>
  </w:footnote>
  <w:footnote w:type="continuationSeparator" w:id="0">
    <w:p w:rsidR="00EC05A7" w:rsidRDefault="00EC05A7" w:rsidP="0045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5" w:rsidRDefault="003A36C5" w:rsidP="00CE1113">
    <w:pPr>
      <w:pStyle w:val="a4"/>
      <w:jc w:val="both"/>
    </w:pPr>
    <w:r>
      <w:rPr>
        <w:rFonts w:hint="eastAsia"/>
      </w:rPr>
      <w:t>贵州省松桃民族中学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73B"/>
    <w:multiLevelType w:val="hybridMultilevel"/>
    <w:tmpl w:val="181A0480"/>
    <w:lvl w:ilvl="0" w:tplc="E92E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A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4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AF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A8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27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29007E"/>
    <w:multiLevelType w:val="hybridMultilevel"/>
    <w:tmpl w:val="B14080BA"/>
    <w:lvl w:ilvl="0" w:tplc="58A4E916">
      <w:start w:val="1"/>
      <w:numFmt w:val="decimalFullWidth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3A1454"/>
    <w:multiLevelType w:val="hybridMultilevel"/>
    <w:tmpl w:val="C77A154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55060962"/>
    <w:multiLevelType w:val="hybridMultilevel"/>
    <w:tmpl w:val="01E87858"/>
    <w:lvl w:ilvl="0" w:tplc="D55807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00B3598"/>
    <w:multiLevelType w:val="hybridMultilevel"/>
    <w:tmpl w:val="D70A1C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2D82AED"/>
    <w:multiLevelType w:val="hybridMultilevel"/>
    <w:tmpl w:val="ECBCA1E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17"/>
    <w:rsid w:val="00041E42"/>
    <w:rsid w:val="000A6F99"/>
    <w:rsid w:val="000D5E38"/>
    <w:rsid w:val="00121476"/>
    <w:rsid w:val="00142617"/>
    <w:rsid w:val="001560F7"/>
    <w:rsid w:val="00173D08"/>
    <w:rsid w:val="00190A1B"/>
    <w:rsid w:val="00194FFD"/>
    <w:rsid w:val="001A6C72"/>
    <w:rsid w:val="001B65AB"/>
    <w:rsid w:val="00205C4B"/>
    <w:rsid w:val="00251941"/>
    <w:rsid w:val="00297A18"/>
    <w:rsid w:val="0035138A"/>
    <w:rsid w:val="00373283"/>
    <w:rsid w:val="00383127"/>
    <w:rsid w:val="00383129"/>
    <w:rsid w:val="003A36C5"/>
    <w:rsid w:val="003E0B39"/>
    <w:rsid w:val="003F493B"/>
    <w:rsid w:val="003F6E9B"/>
    <w:rsid w:val="004429DF"/>
    <w:rsid w:val="004434DB"/>
    <w:rsid w:val="0045011F"/>
    <w:rsid w:val="004532B6"/>
    <w:rsid w:val="00484BB9"/>
    <w:rsid w:val="004D291B"/>
    <w:rsid w:val="004E1700"/>
    <w:rsid w:val="005241CD"/>
    <w:rsid w:val="00543364"/>
    <w:rsid w:val="00584E04"/>
    <w:rsid w:val="005A7EF0"/>
    <w:rsid w:val="005B5030"/>
    <w:rsid w:val="005D20BF"/>
    <w:rsid w:val="005D767F"/>
    <w:rsid w:val="006121C4"/>
    <w:rsid w:val="006544BC"/>
    <w:rsid w:val="00690FFC"/>
    <w:rsid w:val="00691CAC"/>
    <w:rsid w:val="006D3A6A"/>
    <w:rsid w:val="006D4702"/>
    <w:rsid w:val="0071446E"/>
    <w:rsid w:val="007A0D4D"/>
    <w:rsid w:val="007A29C5"/>
    <w:rsid w:val="007D58B4"/>
    <w:rsid w:val="007E7E86"/>
    <w:rsid w:val="0082590D"/>
    <w:rsid w:val="00837233"/>
    <w:rsid w:val="008639B0"/>
    <w:rsid w:val="00885F83"/>
    <w:rsid w:val="008E08F8"/>
    <w:rsid w:val="008E7872"/>
    <w:rsid w:val="0092030E"/>
    <w:rsid w:val="00941A2E"/>
    <w:rsid w:val="00950409"/>
    <w:rsid w:val="009F245E"/>
    <w:rsid w:val="00A4020D"/>
    <w:rsid w:val="00A40A03"/>
    <w:rsid w:val="00A911DE"/>
    <w:rsid w:val="00AB7AF3"/>
    <w:rsid w:val="00AC0011"/>
    <w:rsid w:val="00AE731D"/>
    <w:rsid w:val="00AF00AF"/>
    <w:rsid w:val="00B00192"/>
    <w:rsid w:val="00B01377"/>
    <w:rsid w:val="00B2676E"/>
    <w:rsid w:val="00B41EF4"/>
    <w:rsid w:val="00B759F2"/>
    <w:rsid w:val="00B97746"/>
    <w:rsid w:val="00BB3A25"/>
    <w:rsid w:val="00C476EA"/>
    <w:rsid w:val="00C51038"/>
    <w:rsid w:val="00C927E0"/>
    <w:rsid w:val="00C94BE5"/>
    <w:rsid w:val="00CC45C0"/>
    <w:rsid w:val="00CE1113"/>
    <w:rsid w:val="00D0698C"/>
    <w:rsid w:val="00D52B20"/>
    <w:rsid w:val="00D63355"/>
    <w:rsid w:val="00DC7CE8"/>
    <w:rsid w:val="00DE2B22"/>
    <w:rsid w:val="00E009F0"/>
    <w:rsid w:val="00E22ECA"/>
    <w:rsid w:val="00E422BE"/>
    <w:rsid w:val="00E51F29"/>
    <w:rsid w:val="00E60261"/>
    <w:rsid w:val="00EB7AAB"/>
    <w:rsid w:val="00EC05A7"/>
    <w:rsid w:val="00EC1564"/>
    <w:rsid w:val="00F03266"/>
    <w:rsid w:val="00F2212E"/>
    <w:rsid w:val="00F646AF"/>
    <w:rsid w:val="00F90043"/>
    <w:rsid w:val="00F91958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950D95-9DA0-4495-9F09-5C44915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2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92030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17"/>
    <w:pPr>
      <w:ind w:firstLineChars="200" w:firstLine="420"/>
    </w:pPr>
  </w:style>
  <w:style w:type="paragraph" w:styleId="a4">
    <w:name w:val="header"/>
    <w:basedOn w:val="a"/>
    <w:link w:val="Char"/>
    <w:uiPriority w:val="99"/>
    <w:rsid w:val="00453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532B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53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532B6"/>
    <w:rPr>
      <w:rFonts w:cs="Times New Roman"/>
      <w:sz w:val="18"/>
      <w:szCs w:val="18"/>
    </w:rPr>
  </w:style>
  <w:style w:type="character" w:styleId="a6">
    <w:name w:val="Hyperlink"/>
    <w:uiPriority w:val="99"/>
    <w:rsid w:val="00885F83"/>
    <w:rPr>
      <w:rFonts w:cs="Times New Roman"/>
      <w:color w:val="0563C1"/>
      <w:u w:val="single"/>
    </w:rPr>
  </w:style>
  <w:style w:type="character" w:customStyle="1" w:styleId="2Char">
    <w:name w:val="标题 2 Char"/>
    <w:link w:val="2"/>
    <w:uiPriority w:val="9"/>
    <w:rsid w:val="0092030E"/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2018-04-12T05:51:00Z</cp:lastPrinted>
  <dcterms:created xsi:type="dcterms:W3CDTF">2018-09-04T00:27:00Z</dcterms:created>
  <dcterms:modified xsi:type="dcterms:W3CDTF">2018-09-04T00:59:00Z</dcterms:modified>
</cp:coreProperties>
</file>